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  <w:t>基层政务公开标准目录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</w:pPr>
    </w:p>
    <w:tbl>
      <w:tblPr>
        <w:tblStyle w:val="2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900"/>
        <w:gridCol w:w="2340"/>
        <w:gridCol w:w="2520"/>
        <w:gridCol w:w="1620"/>
        <w:gridCol w:w="900"/>
        <w:gridCol w:w="2160"/>
        <w:gridCol w:w="540"/>
        <w:gridCol w:w="709"/>
        <w:gridCol w:w="11"/>
        <w:gridCol w:w="540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Times New Roman" w:eastAsia="黑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Times New Roman" w:eastAsia="黑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</w:trPr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政策文件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《中华人民共和国旅游法》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eastAsia="zh-CN"/>
              </w:rPr>
              <w:t>开设旅行社申报流程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  <w:lang w:eastAsia="zh-CN"/>
              </w:rPr>
              <w:t>区文化旅游体育局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■公开查阅点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√</w:t>
            </w:r>
            <w:bookmarkStart w:id="0" w:name="_GoBack"/>
            <w:bookmarkEnd w:id="0"/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</w:trPr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 xml:space="preserve">     </w:t>
            </w:r>
          </w:p>
          <w:p>
            <w:pPr>
              <w:jc w:val="left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ODYxNTY1ZGQyNTEyODFjZGYyMTc2NmYxYWFkNDIifQ=="/>
    <w:docVar w:name="KSO_WPS_MARK_KEY" w:val="a1ee3b12-17c0-41eb-8c09-e650c60585cf"/>
  </w:docVars>
  <w:rsids>
    <w:rsidRoot w:val="775540C5"/>
    <w:rsid w:val="4421210A"/>
    <w:rsid w:val="7755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104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2022-11-16T02:13:00Z</dcterms:created>
  <dc:creator>Administrator</dc:creator>
  <cp:lastModifiedBy>heyzft</cp:lastModifiedBy>
  <dcterms:modified xsi:type="dcterms:W3CDTF">2022-11-18T09:32:34Z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E8DC9AD0D2464A29AC99B1CF92ED74C4</vt:lpwstr>
  </property>
</Properties>
</file>